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95" w:rsidRDefault="00593395" w:rsidP="005933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Письмо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941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ября  2023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93395" w:rsidRDefault="00593395" w:rsidP="00593395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представлении данных учите</w:t>
      </w:r>
      <w:r w:rsidR="004762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лей по ОБЖ и БЖД для </w:t>
      </w:r>
      <w:proofErr w:type="gramStart"/>
      <w:r w:rsidR="004762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прохождения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  <w:proofErr w:type="gramEnd"/>
    </w:p>
    <w:p w:rsidR="00593395" w:rsidRDefault="00593395" w:rsidP="00593395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</w:p>
    <w:p w:rsidR="00593395" w:rsidRDefault="00593395" w:rsidP="00593395">
      <w:pPr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593395" w:rsidRPr="00593395" w:rsidRDefault="00593395" w:rsidP="005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3395">
        <w:rPr>
          <w:rFonts w:ascii="Times New Roman" w:hAnsi="Times New Roman" w:cs="Times New Roman"/>
          <w:sz w:val="28"/>
          <w:szCs w:val="28"/>
        </w:rPr>
        <w:t>В целях исполнения постановлений Правительства Российской Федерации</w:t>
      </w:r>
      <w:r w:rsidRPr="00593395">
        <w:rPr>
          <w:rFonts w:ascii="Times New Roman" w:hAnsi="Times New Roman" w:cs="Times New Roman"/>
          <w:sz w:val="28"/>
          <w:szCs w:val="28"/>
        </w:rPr>
        <w:t xml:space="preserve"> </w:t>
      </w:r>
      <w:r w:rsidRPr="00593395">
        <w:rPr>
          <w:rFonts w:ascii="Times New Roman" w:hAnsi="Times New Roman" w:cs="Times New Roman"/>
          <w:sz w:val="28"/>
          <w:szCs w:val="28"/>
        </w:rPr>
        <w:t>от 2 ноября 2000 года № 841 «Об утверждении Положения о подготовке</w:t>
      </w:r>
      <w:r w:rsidRPr="00593395">
        <w:rPr>
          <w:rFonts w:ascii="Times New Roman" w:hAnsi="Times New Roman" w:cs="Times New Roman"/>
          <w:sz w:val="28"/>
          <w:szCs w:val="28"/>
        </w:rPr>
        <w:t xml:space="preserve"> </w:t>
      </w:r>
      <w:r w:rsidRPr="00593395">
        <w:rPr>
          <w:rFonts w:ascii="Times New Roman" w:hAnsi="Times New Roman" w:cs="Times New Roman"/>
          <w:sz w:val="28"/>
          <w:szCs w:val="28"/>
        </w:rPr>
        <w:t xml:space="preserve">населения в области гражданской обороны» и от 18 сентября 2020 года № </w:t>
      </w:r>
      <w:proofErr w:type="gramStart"/>
      <w:r w:rsidRPr="00593395">
        <w:rPr>
          <w:rFonts w:ascii="Times New Roman" w:hAnsi="Times New Roman" w:cs="Times New Roman"/>
          <w:sz w:val="28"/>
          <w:szCs w:val="28"/>
        </w:rPr>
        <w:t>1485</w:t>
      </w:r>
      <w:r w:rsidRPr="00593395">
        <w:rPr>
          <w:rFonts w:ascii="Times New Roman" w:hAnsi="Times New Roman" w:cs="Times New Roman"/>
          <w:sz w:val="28"/>
          <w:szCs w:val="28"/>
        </w:rPr>
        <w:t xml:space="preserve">  </w:t>
      </w:r>
      <w:r w:rsidRPr="005933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3395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</w:t>
      </w:r>
    </w:p>
    <w:p w:rsidR="00593395" w:rsidRPr="00593395" w:rsidRDefault="00593395" w:rsidP="0059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95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 в области защиты от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395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характера», а также контроля и учета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395">
        <w:rPr>
          <w:rFonts w:ascii="Times New Roman" w:hAnsi="Times New Roman" w:cs="Times New Roman"/>
          <w:sz w:val="28"/>
          <w:szCs w:val="28"/>
        </w:rPr>
        <w:t>своевременным прохождением обучения преподавателей предмета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395">
        <w:rPr>
          <w:rFonts w:ascii="Times New Roman" w:hAnsi="Times New Roman" w:cs="Times New Roman"/>
          <w:sz w:val="28"/>
          <w:szCs w:val="28"/>
        </w:rPr>
        <w:t>безопасности жизнедеятельности» и дисциплины «Безопасность</w:t>
      </w:r>
      <w:r w:rsidRPr="00593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жизнедеятельности», </w:t>
      </w:r>
      <w:r w:rsidRPr="005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МКУ «Управление образования» </w:t>
      </w:r>
      <w:r w:rsidR="004762F5" w:rsidRPr="00593395">
        <w:rPr>
          <w:rFonts w:ascii="Times New Roman" w:hAnsi="Times New Roman" w:cs="Times New Roman"/>
          <w:sz w:val="28"/>
          <w:szCs w:val="28"/>
        </w:rPr>
        <w:t>просит представить</w:t>
      </w:r>
      <w:r w:rsidRPr="00593395">
        <w:rPr>
          <w:rFonts w:ascii="Times New Roman" w:hAnsi="Times New Roman" w:cs="Times New Roman"/>
          <w:sz w:val="28"/>
          <w:szCs w:val="28"/>
        </w:rPr>
        <w:t xml:space="preserve"> </w:t>
      </w:r>
      <w:r w:rsidR="00F1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заполненную таблицу</w:t>
      </w:r>
      <w:r w:rsidRPr="005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F10C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="00F10C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октября </w:t>
      </w:r>
      <w:bookmarkStart w:id="0" w:name="_GoBack"/>
      <w:bookmarkEnd w:id="0"/>
      <w:r w:rsidRPr="00F10C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2023г. </w:t>
      </w:r>
      <w:r w:rsidRPr="005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адрес электронной почты: magomedova05-95@mail.ru</w:t>
      </w:r>
      <w:r w:rsidRPr="0059339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93395" w:rsidRDefault="00593395" w:rsidP="0059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2F5" w:rsidRPr="00593395" w:rsidRDefault="004762F5" w:rsidP="0059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395" w:rsidRPr="00593395" w:rsidRDefault="00593395" w:rsidP="00593395">
      <w:pPr>
        <w:jc w:val="both"/>
        <w:rPr>
          <w:rFonts w:ascii="Times New Roman" w:hAnsi="Times New Roman" w:cs="Times New Roman"/>
          <w:sz w:val="28"/>
          <w:szCs w:val="28"/>
        </w:rPr>
      </w:pPr>
      <w:r w:rsidRPr="00593395">
        <w:rPr>
          <w:rFonts w:ascii="Times New Roman" w:hAnsi="Times New Roman" w:cs="Times New Roman"/>
          <w:sz w:val="28"/>
          <w:szCs w:val="28"/>
        </w:rPr>
        <w:t>Приложение: на 1 л. в 1 экз.</w:t>
      </w:r>
      <w:r w:rsidRPr="0059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95" w:rsidRPr="00593395" w:rsidRDefault="00593395" w:rsidP="00593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395" w:rsidRDefault="00593395" w:rsidP="00593395">
      <w:pPr>
        <w:jc w:val="both"/>
        <w:rPr>
          <w:rFonts w:ascii="LiberationSerif" w:hAnsi="LiberationSerif" w:cs="LiberationSerif"/>
          <w:sz w:val="28"/>
          <w:szCs w:val="28"/>
        </w:rPr>
      </w:pPr>
    </w:p>
    <w:p w:rsidR="00593395" w:rsidRPr="009E608E" w:rsidRDefault="00593395" w:rsidP="0059339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3395" w:rsidRPr="003A6DF9" w:rsidRDefault="00593395" w:rsidP="00593395">
      <w:pPr>
        <w:rPr>
          <w:rFonts w:ascii="Times New Roman" w:hAnsi="Times New Roman" w:cs="Times New Roman"/>
          <w:sz w:val="28"/>
          <w:szCs w:val="28"/>
        </w:rPr>
      </w:pPr>
    </w:p>
    <w:p w:rsidR="00593395" w:rsidRPr="003A6DF9" w:rsidRDefault="00593395" w:rsidP="00593395">
      <w:pPr>
        <w:spacing w:after="0"/>
        <w:ind w:right="18"/>
        <w:rPr>
          <w:rFonts w:ascii="Times New Roman" w:hAnsi="Times New Roman" w:cs="Times New Roman"/>
          <w:b/>
          <w:sz w:val="24"/>
        </w:rPr>
      </w:pPr>
      <w:r w:rsidRPr="003A6DF9">
        <w:rPr>
          <w:rFonts w:ascii="Times New Roman" w:hAnsi="Times New Roman" w:cs="Times New Roman"/>
          <w:b/>
          <w:sz w:val="24"/>
        </w:rPr>
        <w:t>Начальник МКУ</w:t>
      </w:r>
    </w:p>
    <w:p w:rsidR="00593395" w:rsidRPr="003A6DF9" w:rsidRDefault="00593395" w:rsidP="00593395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</w:rPr>
      </w:pPr>
      <w:r w:rsidRPr="003A6DF9">
        <w:rPr>
          <w:rFonts w:ascii="Times New Roman" w:hAnsi="Times New Roman" w:cs="Times New Roman"/>
          <w:b/>
          <w:sz w:val="24"/>
        </w:rPr>
        <w:t>«Управление образования</w:t>
      </w:r>
      <w:proofErr w:type="gramStart"/>
      <w:r w:rsidRPr="003A6DF9">
        <w:rPr>
          <w:rFonts w:ascii="Times New Roman" w:hAnsi="Times New Roman" w:cs="Times New Roman"/>
          <w:b/>
          <w:sz w:val="24"/>
        </w:rPr>
        <w:t xml:space="preserve">»:   </w:t>
      </w:r>
      <w:proofErr w:type="gramEnd"/>
      <w:r w:rsidRPr="003A6DF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proofErr w:type="spellStart"/>
      <w:r w:rsidRPr="003A6DF9">
        <w:rPr>
          <w:rFonts w:ascii="Times New Roman" w:hAnsi="Times New Roman" w:cs="Times New Roman"/>
          <w:b/>
          <w:sz w:val="24"/>
        </w:rPr>
        <w:t>Х.Исаева</w:t>
      </w:r>
      <w:proofErr w:type="spellEnd"/>
    </w:p>
    <w:p w:rsidR="00593395" w:rsidRPr="00FB0424" w:rsidRDefault="00593395" w:rsidP="00593395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593395" w:rsidRPr="00DE2935" w:rsidRDefault="00593395" w:rsidP="00593395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F40799" w:rsidRDefault="00F40799"/>
    <w:p w:rsidR="00593395" w:rsidRDefault="00593395"/>
    <w:p w:rsidR="00593395" w:rsidRDefault="00593395"/>
    <w:p w:rsidR="00593395" w:rsidRDefault="00593395"/>
    <w:p w:rsidR="00593395" w:rsidRDefault="00593395"/>
    <w:p w:rsidR="00593395" w:rsidRDefault="00593395"/>
    <w:p w:rsidR="00593395" w:rsidRDefault="00593395"/>
    <w:p w:rsidR="00593395" w:rsidRDefault="00593395"/>
    <w:tbl>
      <w:tblPr>
        <w:tblW w:w="1077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418"/>
        <w:gridCol w:w="2409"/>
        <w:gridCol w:w="851"/>
        <w:gridCol w:w="850"/>
        <w:gridCol w:w="851"/>
      </w:tblGrid>
      <w:tr w:rsidR="004762F5" w:rsidRPr="00593395" w:rsidTr="004762F5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95" w:rsidRPr="00593395" w:rsidTr="004762F5">
        <w:trPr>
          <w:trHeight w:val="11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  <w:t>Категории</w:t>
            </w:r>
            <w:r w:rsidRPr="00593395"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  <w:br/>
              <w:t>обучаемых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  <w:t>Организация, осуществляющая образовательную деятельность по дополнительным  профессиональным программам (АГЗ, УМЦ по ГО и ЧС, курсы ГО МО)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  <w:t>ФИО учителя (преподавателя)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  <w:t>Когда (год) и где проходил обучение, повышение квалификации (серия, номер удостоверения)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395">
              <w:rPr>
                <w:rFonts w:ascii="Tinos" w:eastAsia="Times New Roman" w:hAnsi="Tinos" w:cs="Calibri"/>
                <w:b/>
                <w:bCs/>
                <w:color w:val="000000"/>
                <w:sz w:val="24"/>
                <w:szCs w:val="24"/>
                <w:lang w:eastAsia="ru-RU"/>
              </w:rPr>
              <w:t>Когда запланировано повышение квалификации</w:t>
            </w:r>
          </w:p>
        </w:tc>
      </w:tr>
      <w:tr w:rsidR="00593395" w:rsidRPr="00593395" w:rsidTr="004762F5">
        <w:trPr>
          <w:trHeight w:val="6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/>
                <w:bCs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/>
                <w:bCs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/>
                <w:bCs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593395" w:rsidRPr="00593395" w:rsidTr="004762F5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</w:tr>
      <w:tr w:rsidR="00593395" w:rsidRPr="00593395" w:rsidTr="004762F5">
        <w:trPr>
          <w:trHeight w:val="576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  <w:t>В КАЧЕСТВЕ ОБРАЗЦА</w:t>
            </w:r>
          </w:p>
        </w:tc>
      </w:tr>
      <w:tr w:rsidR="004762F5" w:rsidRPr="00593395" w:rsidTr="004762F5">
        <w:trPr>
          <w:trHeight w:val="24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Преподаватели по предмету ОБЖ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Федеральное государственное бюджетное военное образовательное учреждение высшего образования "Академия гражданской защиты МЧС России" (АГЗ), учреждения повышения квалификации Федеральных органов исполнительной власти,</w:t>
            </w:r>
            <w:r w:rsidRPr="00593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государственное бюджетное образовательное учреждение "</w:t>
            </w:r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центр по ГО и ЧС" (УМЦ по ГО и ЧС").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Магомедова Аида </w:t>
            </w:r>
            <w:proofErr w:type="spellStart"/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Исламовна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ГБОУ "УМЦ по ГО и ЧС" 01.03.2022 АБ 11 22 33 от 07.03.2022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56"/>
                <w:szCs w:val="56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56"/>
                <w:szCs w:val="56"/>
                <w:lang w:eastAsia="ru-RU"/>
              </w:rPr>
              <w:t>*</w:t>
            </w:r>
          </w:p>
        </w:tc>
      </w:tr>
      <w:tr w:rsidR="00593395" w:rsidRPr="00593395" w:rsidTr="004762F5">
        <w:trPr>
          <w:trHeight w:val="24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Преподаватель по дисциплине БЖД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Федеральное государственное бюджетное военное образовательное учреждение высшего образования "Академия гражданской защиты МЧС России"(АГЗ), учреждения повышения квалификации Федеральных органов исполнительной власти,</w:t>
            </w:r>
            <w:r w:rsidRPr="00593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государственное бюджетное образовательное учреждение "Учебно-методический центр по ГО и ЧС" (УМЦ по ГО и ЧС").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Омаров Магомед </w:t>
            </w:r>
            <w:proofErr w:type="spellStart"/>
            <w:r w:rsidRPr="005933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Омарович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bCs/>
                <w:color w:val="000000"/>
                <w:sz w:val="20"/>
                <w:szCs w:val="20"/>
                <w:lang w:eastAsia="ru-RU"/>
              </w:rPr>
              <w:t>Не обучался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56"/>
                <w:szCs w:val="56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56"/>
                <w:szCs w:val="56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</w:tr>
      <w:tr w:rsidR="00593395" w:rsidRPr="00593395" w:rsidTr="004762F5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95" w:rsidRPr="00593395" w:rsidRDefault="00593395" w:rsidP="00593395">
            <w:pPr>
              <w:spacing w:after="0" w:line="240" w:lineRule="auto"/>
              <w:jc w:val="center"/>
              <w:rPr>
                <w:rFonts w:ascii="Tinos" w:eastAsia="Times New Roman" w:hAnsi="Tinos" w:cs="Calibri"/>
                <w:color w:val="000000"/>
                <w:lang w:eastAsia="ru-RU"/>
              </w:rPr>
            </w:pPr>
            <w:r w:rsidRPr="00593395">
              <w:rPr>
                <w:rFonts w:ascii="Tinos" w:eastAsia="Times New Roman" w:hAnsi="Tinos" w:cs="Calibri"/>
                <w:color w:val="000000"/>
                <w:lang w:eastAsia="ru-RU"/>
              </w:rPr>
              <w:t> </w:t>
            </w:r>
          </w:p>
        </w:tc>
      </w:tr>
    </w:tbl>
    <w:p w:rsidR="00593395" w:rsidRDefault="00593395"/>
    <w:sectPr w:rsidR="0059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5"/>
    <w:rsid w:val="004762F5"/>
    <w:rsid w:val="00593395"/>
    <w:rsid w:val="00F10CFA"/>
    <w:rsid w:val="00F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6D22"/>
  <w15:chartTrackingRefBased/>
  <w15:docId w15:val="{FB2A9CA8-8A7C-4C2C-8DD5-9B6EA393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2023-10-03T11:22:00Z</dcterms:created>
  <dcterms:modified xsi:type="dcterms:W3CDTF">2023-10-03T11:36:00Z</dcterms:modified>
</cp:coreProperties>
</file>